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0A" w:rsidRPr="0080060A" w:rsidRDefault="0080060A" w:rsidP="0080060A">
      <w:pPr>
        <w:shd w:val="clear" w:color="auto" w:fill="FFFFFF"/>
        <w:spacing w:after="376" w:line="451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5"/>
          <w:kern w:val="36"/>
          <w:sz w:val="40"/>
          <w:szCs w:val="40"/>
          <w:lang w:eastAsia="ru-RU"/>
        </w:rPr>
      </w:pPr>
      <w:r w:rsidRPr="0080060A">
        <w:rPr>
          <w:rFonts w:ascii="Arial" w:eastAsia="Times New Roman" w:hAnsi="Arial" w:cs="Arial"/>
          <w:color w:val="3B4256"/>
          <w:spacing w:val="-5"/>
          <w:kern w:val="36"/>
          <w:sz w:val="40"/>
          <w:szCs w:val="40"/>
          <w:lang w:eastAsia="ru-RU"/>
        </w:rPr>
        <w:t>Порядок действий при ДТП.</w:t>
      </w:r>
    </w:p>
    <w:p w:rsidR="0080060A" w:rsidRPr="0080060A" w:rsidRDefault="0080060A" w:rsidP="0080060A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80060A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Что предпринять, если вы стали участником или очевидцем дорожно-транспортного происшествия? Специалисты МЧС России напоминают порядок действий, которые помогут оказать пострадавшим максимально  возможную помощь.</w:t>
      </w:r>
    </w:p>
    <w:p w:rsidR="0080060A" w:rsidRPr="0080060A" w:rsidRDefault="0080060A" w:rsidP="0080060A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80060A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Основное правило – обязательно проявите участие, оставайтесь милосердным и отзывчивым во всех ситуациях, особенно когда участнику аварии требуется посторонняя помощь.</w:t>
      </w:r>
    </w:p>
    <w:p w:rsidR="0080060A" w:rsidRPr="0080060A" w:rsidRDefault="0080060A" w:rsidP="0080060A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80060A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Если вы водитель авто, остановитесь на обочине и выставьте за 15-20 метров от места происшествия знак аварийной остановки или мигающий фонарь, включите на своей машине аварийную сигнализацию.</w:t>
      </w:r>
    </w:p>
    <w:p w:rsidR="0080060A" w:rsidRPr="0080060A" w:rsidRDefault="0080060A" w:rsidP="0080060A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80060A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При наличии сотового телефона незамедлительно позвоните в любую из экстренных служб – «скорую помощь», пожарную охрану, ГИБДД. При отсутствии связи передайте сведения о ДТП через водителей проезжающего транспорта в ближайшее подразделение ГИБДД или пожарную часть. </w:t>
      </w:r>
      <w:proofErr w:type="gramStart"/>
      <w:r w:rsidRPr="0080060A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Телефон</w:t>
      </w:r>
      <w:r w:rsidRPr="0080060A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 пожарно-спасательной службы МЧС России</w:t>
      </w:r>
      <w:r w:rsidRPr="0080060A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101</w:t>
      </w:r>
      <w:r w:rsidRPr="0080060A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 (набор номера осуществляется и с мобильного, и со стационарного телефонов).</w:t>
      </w:r>
      <w:proofErr w:type="gramEnd"/>
    </w:p>
    <w:p w:rsidR="0080060A" w:rsidRPr="0080060A" w:rsidRDefault="0080060A" w:rsidP="0080060A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80060A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До прибытия экстренных служб, позаботьтесь о пострадавших. Если пострадавших в машине нет, то осмотрите кюветы, ближайший кустарник и траву. Обнаружив пострадавших, по возможности окажите им первую помощь, используя автомобильную аптечку. Пострадавших, находящихся на проезжей части, необходимо дополнительно обозначить предупредительными сигналами.</w:t>
      </w:r>
    </w:p>
    <w:p w:rsidR="0080060A" w:rsidRPr="0080060A" w:rsidRDefault="0080060A" w:rsidP="0080060A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80060A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Важно! Выключите зажигание в разбитом автомобиле, отсоедините аккумулятор. Проверьте, не вытекает ли бензин или другая легковоспламеняющаяся жидкость. Не используйте открытый огонь для осмотра автомобиля. При наличии дыма или запаха дыма найдите источник горения и постарайтесь потушить его.</w:t>
      </w:r>
    </w:p>
    <w:p w:rsidR="0080060A" w:rsidRPr="0080060A" w:rsidRDefault="0080060A" w:rsidP="0080060A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80060A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По ситуации и по состоянию пострадавших определите, следует ли незамедлительно доставить их попутным транспортом или на своей машине в ближайшее лечебное учреждение.</w:t>
      </w:r>
    </w:p>
    <w:p w:rsidR="0080060A" w:rsidRPr="0080060A" w:rsidRDefault="0080060A" w:rsidP="0080060A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80060A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Не перемещайте тяжело пострадавших, если нет угрозы пожара, взрыва и прочих угроз!</w:t>
      </w:r>
    </w:p>
    <w:p w:rsidR="0080060A" w:rsidRPr="0080060A" w:rsidRDefault="0080060A" w:rsidP="0080060A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80060A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Прибывшим на место аварии сотрудникам ГИБДД и пожарным детально опишите всё, что вы увидели на месте происшествия.</w:t>
      </w:r>
    </w:p>
    <w:p w:rsidR="0080060A" w:rsidRPr="0080060A" w:rsidRDefault="0080060A" w:rsidP="0080060A">
      <w:pPr>
        <w:shd w:val="clear" w:color="auto" w:fill="FFFFFF"/>
        <w:spacing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80060A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Соблюдайте правила дорожного движения и проявляйте уважение ко всем участникам дорожного движения, своевременно готовьте транспортное средство к сезонным рискам и к погодным особенностям вашего региона.</w:t>
      </w:r>
    </w:p>
    <w:p w:rsidR="004A67E2" w:rsidRDefault="004A67E2"/>
    <w:sectPr w:rsidR="004A67E2" w:rsidSect="004A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060A"/>
    <w:rsid w:val="004A67E2"/>
    <w:rsid w:val="0080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E2"/>
  </w:style>
  <w:style w:type="paragraph" w:styleId="1">
    <w:name w:val="heading 1"/>
    <w:basedOn w:val="a"/>
    <w:link w:val="10"/>
    <w:uiPriority w:val="9"/>
    <w:qFormat/>
    <w:rsid w:val="00800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6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92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>*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2023-10-20T06:51:00Z</dcterms:created>
  <dcterms:modified xsi:type="dcterms:W3CDTF">2023-10-20T06:51:00Z</dcterms:modified>
</cp:coreProperties>
</file>